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8" w:rsidRDefault="00C14F28" w:rsidP="00E454D4">
      <w:pPr>
        <w:pStyle w:val="a3"/>
        <w:rPr>
          <w:sz w:val="24"/>
        </w:rPr>
      </w:pPr>
      <w:r>
        <w:rPr>
          <w:sz w:val="24"/>
        </w:rPr>
        <w:t>КОМИТЕТ ОБРАЗОВАНИЯ</w:t>
      </w:r>
    </w:p>
    <w:p w:rsidR="00C14F28" w:rsidRPr="00FF79A2" w:rsidRDefault="00C14F28" w:rsidP="00E454D4">
      <w:pPr>
        <w:pStyle w:val="a3"/>
      </w:pPr>
      <w:r w:rsidRPr="00FF79A2">
        <w:t xml:space="preserve">АДМИНИСТРАЦИИ МУНИЦИПАЛЬНОГО ОБРАЗОВАНИЯ </w:t>
      </w:r>
    </w:p>
    <w:p w:rsidR="00C14F28" w:rsidRPr="00FF79A2" w:rsidRDefault="00C14F28" w:rsidP="00E454D4">
      <w:pPr>
        <w:pStyle w:val="a3"/>
      </w:pPr>
      <w:r w:rsidRPr="00FF79A2">
        <w:t>УЗЛОВСКИЙ РАЙОН</w:t>
      </w:r>
    </w:p>
    <w:p w:rsidR="00C14F28" w:rsidRDefault="00C14F28" w:rsidP="00E454D4">
      <w:pPr>
        <w:pStyle w:val="a3"/>
        <w:rPr>
          <w:sz w:val="24"/>
        </w:rPr>
      </w:pPr>
      <w:r>
        <w:rPr>
          <w:sz w:val="22"/>
          <w:szCs w:val="22"/>
        </w:rPr>
        <w:t>(комитет образования Узловского района)</w:t>
      </w:r>
    </w:p>
    <w:p w:rsidR="00C14F28" w:rsidRDefault="00C14F28" w:rsidP="003040AF">
      <w:pPr>
        <w:pStyle w:val="a3"/>
        <w:ind w:left="-567"/>
        <w:rPr>
          <w:sz w:val="24"/>
        </w:rPr>
      </w:pPr>
    </w:p>
    <w:p w:rsidR="00C14F28" w:rsidRDefault="00C14F28" w:rsidP="00E454D4">
      <w:pPr>
        <w:pStyle w:val="a3"/>
        <w:rPr>
          <w:sz w:val="24"/>
        </w:rPr>
      </w:pPr>
      <w:r>
        <w:rPr>
          <w:sz w:val="24"/>
        </w:rPr>
        <w:t>ПРИКАЗ</w:t>
      </w:r>
    </w:p>
    <w:p w:rsidR="00C14F28" w:rsidRPr="00BC070C" w:rsidRDefault="00C14F28" w:rsidP="00942A4D">
      <w:pPr>
        <w:pStyle w:val="a3"/>
        <w:ind w:firstLine="567"/>
        <w:rPr>
          <w:sz w:val="24"/>
          <w:szCs w:val="24"/>
        </w:rPr>
      </w:pPr>
    </w:p>
    <w:p w:rsidR="00C14F28" w:rsidRPr="000B16F3" w:rsidRDefault="00214C26" w:rsidP="00BC1B7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29</w:t>
      </w:r>
      <w:r w:rsidR="00C14F28">
        <w:rPr>
          <w:sz w:val="24"/>
          <w:szCs w:val="24"/>
        </w:rPr>
        <w:t>.</w:t>
      </w:r>
      <w:r w:rsidR="00362095">
        <w:rPr>
          <w:sz w:val="24"/>
          <w:szCs w:val="24"/>
        </w:rPr>
        <w:t>0</w:t>
      </w:r>
      <w:r w:rsidR="00CC6AFF">
        <w:rPr>
          <w:sz w:val="24"/>
          <w:szCs w:val="24"/>
        </w:rPr>
        <w:t>8</w:t>
      </w:r>
      <w:r w:rsidR="00663652">
        <w:rPr>
          <w:sz w:val="24"/>
          <w:szCs w:val="24"/>
        </w:rPr>
        <w:t>.20</w:t>
      </w:r>
      <w:r w:rsidR="00490014" w:rsidRPr="00195975">
        <w:rPr>
          <w:sz w:val="24"/>
          <w:szCs w:val="24"/>
        </w:rPr>
        <w:t>2</w:t>
      </w:r>
      <w:r w:rsidR="00024ED7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14F28" w:rsidRPr="00CD0B15">
        <w:rPr>
          <w:sz w:val="24"/>
          <w:szCs w:val="24"/>
        </w:rPr>
        <w:t>№</w:t>
      </w:r>
      <w:r>
        <w:rPr>
          <w:sz w:val="24"/>
          <w:szCs w:val="24"/>
        </w:rPr>
        <w:t xml:space="preserve"> 128/1-д</w:t>
      </w:r>
    </w:p>
    <w:p w:rsidR="00C14F28" w:rsidRPr="00BC070C" w:rsidRDefault="00C14F28" w:rsidP="00E454D4">
      <w:pPr>
        <w:pStyle w:val="a3"/>
        <w:rPr>
          <w:bCs/>
          <w:sz w:val="24"/>
          <w:szCs w:val="24"/>
        </w:rPr>
      </w:pPr>
      <w:r w:rsidRPr="00BC070C">
        <w:rPr>
          <w:sz w:val="24"/>
          <w:szCs w:val="24"/>
        </w:rPr>
        <w:t>г.</w:t>
      </w:r>
      <w:bookmarkStart w:id="0" w:name="_GoBack"/>
      <w:bookmarkEnd w:id="0"/>
      <w:r w:rsidRPr="00BC070C">
        <w:rPr>
          <w:sz w:val="24"/>
          <w:szCs w:val="24"/>
        </w:rPr>
        <w:t>Узловая</w:t>
      </w:r>
    </w:p>
    <w:p w:rsidR="00C14F28" w:rsidRPr="00627CA2" w:rsidRDefault="00C14F28" w:rsidP="00942A4D">
      <w:pPr>
        <w:ind w:firstLine="567"/>
        <w:jc w:val="both"/>
        <w:rPr>
          <w:b/>
          <w:bCs/>
          <w:sz w:val="16"/>
          <w:szCs w:val="16"/>
        </w:rPr>
      </w:pPr>
    </w:p>
    <w:p w:rsidR="00214C26" w:rsidRDefault="008D7072" w:rsidP="00942A4D">
      <w:pPr>
        <w:ind w:firstLine="567"/>
        <w:jc w:val="center"/>
        <w:rPr>
          <w:b/>
          <w:bCs/>
          <w:color w:val="000000"/>
        </w:rPr>
      </w:pPr>
      <w:r w:rsidRPr="00214C26">
        <w:rPr>
          <w:b/>
          <w:bCs/>
          <w:color w:val="000000"/>
        </w:rPr>
        <w:t xml:space="preserve">О присвоении статуса муниципальных инновационных площадок </w:t>
      </w:r>
    </w:p>
    <w:p w:rsidR="00D314F5" w:rsidRPr="00214C26" w:rsidRDefault="00214C26" w:rsidP="00942A4D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8D7072" w:rsidRPr="00214C26">
        <w:rPr>
          <w:b/>
          <w:bCs/>
          <w:color w:val="000000"/>
        </w:rPr>
        <w:t xml:space="preserve"> </w:t>
      </w:r>
      <w:r w:rsidR="000B16F3" w:rsidRPr="00214C26">
        <w:rPr>
          <w:b/>
          <w:bCs/>
          <w:color w:val="000000"/>
        </w:rPr>
        <w:t>2022-2023</w:t>
      </w:r>
      <w:r w:rsidR="00663652" w:rsidRPr="00214C26">
        <w:rPr>
          <w:b/>
          <w:bCs/>
          <w:color w:val="000000"/>
        </w:rPr>
        <w:t xml:space="preserve"> учебном году</w:t>
      </w:r>
    </w:p>
    <w:p w:rsidR="009456BB" w:rsidRDefault="009456BB" w:rsidP="008D707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D7072" w:rsidRPr="00214C26" w:rsidRDefault="008D7072" w:rsidP="008D707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14C26">
        <w:rPr>
          <w:color w:val="000000"/>
        </w:rPr>
        <w:t>В целях реализации приоритетных направлений государственной политики Российской Федерации в сфере образования, обеспечения модернизации и развития сферы образования с учетом перспектив и основных направлений социально-экономического развития Узловского района, совершенствования инновационной деятельности образовательных организаций и развития инновационной инфраструктуры системы образования Узловского района</w:t>
      </w:r>
    </w:p>
    <w:p w:rsidR="003040AF" w:rsidRPr="00214C26" w:rsidRDefault="005E5C15" w:rsidP="00214C26">
      <w:pPr>
        <w:autoSpaceDE w:val="0"/>
        <w:autoSpaceDN w:val="0"/>
        <w:adjustRightInd w:val="0"/>
        <w:jc w:val="both"/>
        <w:rPr>
          <w:color w:val="000000"/>
        </w:rPr>
      </w:pPr>
      <w:r w:rsidRPr="00214C26">
        <w:rPr>
          <w:b/>
          <w:color w:val="000000"/>
        </w:rPr>
        <w:t>П</w:t>
      </w:r>
      <w:r w:rsidR="00AC4C37" w:rsidRPr="00214C26">
        <w:rPr>
          <w:b/>
          <w:color w:val="000000"/>
        </w:rPr>
        <w:t>РИКАЗЫВАЮ:</w:t>
      </w:r>
    </w:p>
    <w:p w:rsidR="00C13ABF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C13ABF" w:rsidRPr="00214C26">
        <w:rPr>
          <w:color w:val="000000"/>
        </w:rPr>
        <w:t xml:space="preserve">Присвоить статус муниципальных инновационных площадок </w:t>
      </w:r>
      <w:r w:rsidR="00B87A77" w:rsidRPr="00214C26">
        <w:rPr>
          <w:color w:val="000000"/>
        </w:rPr>
        <w:t xml:space="preserve">на период с 01 </w:t>
      </w:r>
      <w:r w:rsidR="00CC6AFF" w:rsidRPr="00214C26">
        <w:rPr>
          <w:color w:val="000000"/>
        </w:rPr>
        <w:t>сен</w:t>
      </w:r>
      <w:r w:rsidR="00B87A77" w:rsidRPr="00214C26">
        <w:rPr>
          <w:color w:val="000000"/>
        </w:rPr>
        <w:t>тября 2022 года по 01 сентября 202</w:t>
      </w:r>
      <w:r w:rsidR="007369C8" w:rsidRPr="00214C26">
        <w:rPr>
          <w:color w:val="000000"/>
        </w:rPr>
        <w:t>5</w:t>
      </w:r>
      <w:r w:rsidR="00B87A77" w:rsidRPr="00214C26">
        <w:rPr>
          <w:color w:val="000000"/>
        </w:rPr>
        <w:t xml:space="preserve"> года</w:t>
      </w:r>
      <w:r w:rsidR="00C13ABF" w:rsidRPr="00214C26">
        <w:rPr>
          <w:color w:val="000000"/>
        </w:rPr>
        <w:t xml:space="preserve"> МКОУ «Центр образования Акимо-Ильинский», МКОУ «ЦО № 12», МБОУ СОШ № 18, МКОУ СОШ № 21, МКОУ «Центр образования Бестужевский» по теме «Ресурсное обеспечение проведения обучающих мероприятий по поддержке общеобразовательных организаций, показывающих ни</w:t>
      </w:r>
      <w:r>
        <w:rPr>
          <w:color w:val="000000"/>
        </w:rPr>
        <w:t>зкие образовательные результаты</w:t>
      </w:r>
      <w:r w:rsidR="00C13ABF" w:rsidRPr="00214C26">
        <w:rPr>
          <w:color w:val="000000"/>
        </w:rPr>
        <w:t xml:space="preserve"> и общеобразовательных организаций, функционирующих в условиях рисков снижения образовательных результатов, с использованием инфраструктуры центров «Точка роста».</w:t>
      </w:r>
    </w:p>
    <w:p w:rsidR="00337767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337767" w:rsidRPr="00214C26">
        <w:rPr>
          <w:color w:val="000000"/>
        </w:rPr>
        <w:t xml:space="preserve">Присвоить статус муниципальной площадки на период </w:t>
      </w:r>
      <w:r>
        <w:rPr>
          <w:color w:val="000000"/>
        </w:rPr>
        <w:t xml:space="preserve">с </w:t>
      </w:r>
      <w:r w:rsidR="00337767" w:rsidRPr="00214C26">
        <w:rPr>
          <w:color w:val="000000"/>
        </w:rPr>
        <w:t xml:space="preserve">01 </w:t>
      </w:r>
      <w:r>
        <w:rPr>
          <w:color w:val="000000"/>
        </w:rPr>
        <w:t>сентября</w:t>
      </w:r>
      <w:r w:rsidR="00337767" w:rsidRPr="00214C26">
        <w:rPr>
          <w:color w:val="000000"/>
        </w:rPr>
        <w:t xml:space="preserve"> 2022 года по 01 сентября 2025 года</w:t>
      </w:r>
      <w:r w:rsidR="00362095" w:rsidRPr="00214C26">
        <w:rPr>
          <w:color w:val="000000"/>
        </w:rPr>
        <w:t xml:space="preserve"> МКОУ СОШ № 3 по теме</w:t>
      </w:r>
      <w:r w:rsidR="00337767" w:rsidRPr="00214C26">
        <w:rPr>
          <w:color w:val="000000"/>
        </w:rPr>
        <w:t xml:space="preserve"> «Патриотическое воспитание как системная и целенаправленная деятельность школы по формированию у обучающихся гражданского сознания».</w:t>
      </w:r>
    </w:p>
    <w:p w:rsidR="003B1F05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3B1F05" w:rsidRPr="00214C26">
        <w:rPr>
          <w:color w:val="000000"/>
        </w:rPr>
        <w:t xml:space="preserve">Присвоить статус муниципальной инновационной площадки на период с 01 </w:t>
      </w:r>
      <w:r w:rsidR="009456BB">
        <w:rPr>
          <w:color w:val="000000"/>
        </w:rPr>
        <w:t>сентября</w:t>
      </w:r>
      <w:r w:rsidR="003B1F05" w:rsidRPr="00214C26">
        <w:rPr>
          <w:color w:val="000000"/>
        </w:rPr>
        <w:t xml:space="preserve"> 2022 года по 01 сентября 202</w:t>
      </w:r>
      <w:r w:rsidR="007369C8" w:rsidRPr="00214C26">
        <w:rPr>
          <w:color w:val="000000"/>
        </w:rPr>
        <w:t>5</w:t>
      </w:r>
      <w:r w:rsidR="003B1F05" w:rsidRPr="00214C26">
        <w:rPr>
          <w:color w:val="000000"/>
        </w:rPr>
        <w:t xml:space="preserve"> года МДОУ д/с комбинированного вида № 5</w:t>
      </w:r>
      <w:r w:rsidR="00362095" w:rsidRPr="00214C26">
        <w:rPr>
          <w:color w:val="000000"/>
        </w:rPr>
        <w:t xml:space="preserve"> по теме</w:t>
      </w:r>
      <w:r>
        <w:rPr>
          <w:color w:val="000000"/>
        </w:rPr>
        <w:t xml:space="preserve"> </w:t>
      </w:r>
      <w:r w:rsidR="00AA3538" w:rsidRPr="00214C26">
        <w:rPr>
          <w:color w:val="000000"/>
        </w:rPr>
        <w:t>«Совершенствование и моделирование условий дошкольной образовательной организации для</w:t>
      </w:r>
      <w:r w:rsidR="00AA3538" w:rsidRPr="00214C26">
        <w:rPr>
          <w:color w:val="000000"/>
          <w:shd w:val="clear" w:color="auto" w:fill="FFFFFF"/>
        </w:rPr>
        <w:t xml:space="preserve"> разностороннего развития и сопровождения одаренных детей дошкольного возраста».</w:t>
      </w:r>
    </w:p>
    <w:p w:rsidR="00F2293B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F2293B" w:rsidRPr="00214C26">
        <w:rPr>
          <w:color w:val="000000"/>
        </w:rPr>
        <w:t xml:space="preserve">Присвоить статус муниципальной инновационной площадки на период с 01 </w:t>
      </w:r>
      <w:r w:rsidR="009456BB">
        <w:rPr>
          <w:color w:val="000000"/>
        </w:rPr>
        <w:t>сентября</w:t>
      </w:r>
      <w:r w:rsidR="00F2293B" w:rsidRPr="00214C26">
        <w:rPr>
          <w:color w:val="000000"/>
        </w:rPr>
        <w:t xml:space="preserve"> 2022 года по 01 сентября 202</w:t>
      </w:r>
      <w:r w:rsidR="007369C8" w:rsidRPr="00214C26">
        <w:rPr>
          <w:color w:val="000000"/>
        </w:rPr>
        <w:t>5</w:t>
      </w:r>
      <w:r w:rsidR="00F2293B" w:rsidRPr="00214C26">
        <w:rPr>
          <w:color w:val="000000"/>
        </w:rPr>
        <w:t xml:space="preserve"> года МКДОУ д/с № 15 </w:t>
      </w:r>
      <w:r w:rsidR="00362095" w:rsidRPr="00214C26">
        <w:rPr>
          <w:color w:val="000000"/>
        </w:rPr>
        <w:t xml:space="preserve">по теме </w:t>
      </w:r>
      <w:r w:rsidR="00F2293B" w:rsidRPr="00214C26">
        <w:rPr>
          <w:color w:val="000000"/>
        </w:rPr>
        <w:t>«</w:t>
      </w:r>
      <w:r w:rsidR="007A2041" w:rsidRPr="00214C26">
        <w:rPr>
          <w:color w:val="000000"/>
          <w:shd w:val="clear" w:color="auto" w:fill="FFFFFF"/>
        </w:rPr>
        <w:t>Формирование предпосылок инженерного мышления дошкольников средствами объемного конструирования</w:t>
      </w:r>
      <w:r w:rsidR="00F2293B" w:rsidRPr="00214C26">
        <w:rPr>
          <w:color w:val="000000"/>
        </w:rPr>
        <w:t>»</w:t>
      </w:r>
    </w:p>
    <w:p w:rsidR="00D401E4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D401E4" w:rsidRPr="00214C26">
        <w:rPr>
          <w:color w:val="000000"/>
        </w:rPr>
        <w:t xml:space="preserve">Присвоить статус муниципальной инновационной площадки на период с 01 </w:t>
      </w:r>
      <w:r w:rsidR="009456BB">
        <w:rPr>
          <w:color w:val="000000"/>
        </w:rPr>
        <w:t>сентября</w:t>
      </w:r>
      <w:r w:rsidR="00D401E4" w:rsidRPr="00214C26">
        <w:rPr>
          <w:color w:val="000000"/>
        </w:rPr>
        <w:t xml:space="preserve"> 2022 года по 01 сентября 202</w:t>
      </w:r>
      <w:r w:rsidR="007369C8" w:rsidRPr="00214C26">
        <w:rPr>
          <w:color w:val="000000"/>
        </w:rPr>
        <w:t>5</w:t>
      </w:r>
      <w:r w:rsidR="00D401E4" w:rsidRPr="00214C26">
        <w:rPr>
          <w:color w:val="000000"/>
        </w:rPr>
        <w:t xml:space="preserve"> года МКДОУ д/с № 9 </w:t>
      </w:r>
      <w:r w:rsidR="00362095" w:rsidRPr="00214C26">
        <w:rPr>
          <w:color w:val="000000"/>
        </w:rPr>
        <w:t xml:space="preserve">по теме </w:t>
      </w:r>
      <w:r w:rsidR="00D401E4" w:rsidRPr="00214C26">
        <w:rPr>
          <w:color w:val="000000"/>
        </w:rPr>
        <w:t>«</w:t>
      </w:r>
      <w:r w:rsidR="00D401E4" w:rsidRPr="00214C26">
        <w:rPr>
          <w:color w:val="000000"/>
          <w:shd w:val="clear" w:color="auto" w:fill="FFFFFF"/>
        </w:rPr>
        <w:t>Театрализованная деятельность в</w:t>
      </w:r>
      <w:r w:rsidR="00C400D1" w:rsidRPr="00214C26">
        <w:rPr>
          <w:color w:val="000000"/>
          <w:shd w:val="clear" w:color="auto" w:fill="FFFFFF"/>
        </w:rPr>
        <w:t xml:space="preserve"> детском саду как одно</w:t>
      </w:r>
      <w:r w:rsidR="00D401E4" w:rsidRPr="00214C26">
        <w:rPr>
          <w:color w:val="000000"/>
          <w:shd w:val="clear" w:color="auto" w:fill="FFFFFF"/>
        </w:rPr>
        <w:t xml:space="preserve"> из основных составляющих</w:t>
      </w:r>
      <w:r w:rsidR="00E0342D" w:rsidRPr="00214C26">
        <w:rPr>
          <w:color w:val="000000"/>
          <w:shd w:val="clear" w:color="auto" w:fill="FFFFFF"/>
        </w:rPr>
        <w:t xml:space="preserve"> разносторонне</w:t>
      </w:r>
      <w:r w:rsidR="00D401E4" w:rsidRPr="00214C26">
        <w:rPr>
          <w:color w:val="000000"/>
          <w:shd w:val="clear" w:color="auto" w:fill="FFFFFF"/>
        </w:rPr>
        <w:t>го развития ребенка».</w:t>
      </w:r>
    </w:p>
    <w:p w:rsidR="00846AEB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C13ABF" w:rsidRPr="00214C26">
        <w:rPr>
          <w:color w:val="000000"/>
        </w:rPr>
        <w:t>Утвердить комплексный план мероприятий по организационно-методической поддержке муниципальных инновационных площадок на 2022-2023 учебный год (далее - План) (</w:t>
      </w:r>
      <w:r w:rsidR="009456BB">
        <w:rPr>
          <w:color w:val="000000"/>
        </w:rPr>
        <w:t>П</w:t>
      </w:r>
      <w:r w:rsidR="00C13ABF" w:rsidRPr="00214C26">
        <w:rPr>
          <w:color w:val="000000"/>
        </w:rPr>
        <w:t>риложение).</w:t>
      </w:r>
    </w:p>
    <w:p w:rsidR="00846AEB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="00846AEB" w:rsidRPr="00214C26">
        <w:rPr>
          <w:color w:val="000000"/>
        </w:rPr>
        <w:t xml:space="preserve">Руководителям вышеназванных организаций (Павлов </w:t>
      </w:r>
      <w:r w:rsidR="00362095" w:rsidRPr="00214C26">
        <w:rPr>
          <w:color w:val="000000"/>
        </w:rPr>
        <w:t>В.Г.</w:t>
      </w:r>
      <w:r w:rsidR="00846AEB" w:rsidRPr="00214C26">
        <w:rPr>
          <w:color w:val="000000"/>
        </w:rPr>
        <w:t>, Малков</w:t>
      </w:r>
      <w:r w:rsidR="009456BB">
        <w:rPr>
          <w:color w:val="000000"/>
        </w:rPr>
        <w:t>а</w:t>
      </w:r>
      <w:r w:rsidR="00846AEB" w:rsidRPr="00214C26">
        <w:rPr>
          <w:color w:val="000000"/>
        </w:rPr>
        <w:t xml:space="preserve"> </w:t>
      </w:r>
      <w:r w:rsidR="00362095" w:rsidRPr="00214C26">
        <w:rPr>
          <w:color w:val="000000"/>
        </w:rPr>
        <w:t>Е.В.</w:t>
      </w:r>
      <w:r w:rsidR="00846AEB" w:rsidRPr="00214C26">
        <w:rPr>
          <w:color w:val="000000"/>
        </w:rPr>
        <w:t xml:space="preserve">, Костюченко </w:t>
      </w:r>
      <w:r w:rsidR="00362095" w:rsidRPr="00214C26">
        <w:rPr>
          <w:color w:val="000000"/>
        </w:rPr>
        <w:t>Е.Д.</w:t>
      </w:r>
      <w:r w:rsidR="00846AEB" w:rsidRPr="00214C26">
        <w:rPr>
          <w:color w:val="000000"/>
        </w:rPr>
        <w:t xml:space="preserve">, Сиволап </w:t>
      </w:r>
      <w:r w:rsidR="00362095" w:rsidRPr="00214C26">
        <w:rPr>
          <w:color w:val="000000"/>
        </w:rPr>
        <w:t>Л.Н.</w:t>
      </w:r>
      <w:r w:rsidR="00846AEB" w:rsidRPr="00214C26">
        <w:rPr>
          <w:color w:val="000000"/>
        </w:rPr>
        <w:t>, Казаков</w:t>
      </w:r>
      <w:r w:rsidR="009456BB">
        <w:rPr>
          <w:color w:val="000000"/>
        </w:rPr>
        <w:t>а</w:t>
      </w:r>
      <w:r w:rsidR="00846AEB" w:rsidRPr="00214C26">
        <w:rPr>
          <w:color w:val="000000"/>
        </w:rPr>
        <w:t xml:space="preserve"> </w:t>
      </w:r>
      <w:r w:rsidR="00362095" w:rsidRPr="00214C26">
        <w:rPr>
          <w:color w:val="000000"/>
        </w:rPr>
        <w:t>Е.Н.</w:t>
      </w:r>
      <w:r w:rsidR="00360719" w:rsidRPr="00214C26">
        <w:rPr>
          <w:color w:val="000000"/>
        </w:rPr>
        <w:t>, Никулин</w:t>
      </w:r>
      <w:r w:rsidR="009456BB">
        <w:rPr>
          <w:color w:val="000000"/>
        </w:rPr>
        <w:t>а</w:t>
      </w:r>
      <w:r w:rsidR="00360719" w:rsidRPr="00214C26">
        <w:rPr>
          <w:color w:val="000000"/>
        </w:rPr>
        <w:t xml:space="preserve"> О.В., Евдокимов</w:t>
      </w:r>
      <w:r w:rsidR="009456BB">
        <w:rPr>
          <w:color w:val="000000"/>
        </w:rPr>
        <w:t>а</w:t>
      </w:r>
      <w:r w:rsidR="00360719" w:rsidRPr="00214C26">
        <w:rPr>
          <w:color w:val="000000"/>
        </w:rPr>
        <w:t xml:space="preserve"> Ю.С., Ченск</w:t>
      </w:r>
      <w:r w:rsidR="009456BB">
        <w:rPr>
          <w:color w:val="000000"/>
        </w:rPr>
        <w:t>ая</w:t>
      </w:r>
      <w:r w:rsidR="00360719" w:rsidRPr="00214C26">
        <w:rPr>
          <w:color w:val="000000"/>
        </w:rPr>
        <w:t xml:space="preserve"> Л.А.</w:t>
      </w:r>
      <w:r w:rsidR="00846AEB" w:rsidRPr="00214C26">
        <w:rPr>
          <w:color w:val="000000"/>
        </w:rPr>
        <w:t>) организовать работу по исполнению Плана.</w:t>
      </w:r>
    </w:p>
    <w:p w:rsidR="00C13ABF" w:rsidRPr="00214C26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r w:rsidR="00C13ABF" w:rsidRPr="00214C26">
        <w:rPr>
          <w:color w:val="000000"/>
        </w:rPr>
        <w:t>Директору МКУ «ЦМО» Живовой О.В. обеспечить методическое сопровождение и координацию деятельности муниципальных инновационных площадок.</w:t>
      </w:r>
    </w:p>
    <w:p w:rsidR="00C13ABF" w:rsidRDefault="00214C26" w:rsidP="00214C2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r w:rsidR="00C13ABF" w:rsidRPr="00214C26">
        <w:rPr>
          <w:color w:val="000000"/>
        </w:rPr>
        <w:t xml:space="preserve">Контроль за исполнением приказа </w:t>
      </w:r>
      <w:r w:rsidR="00CC6AFF" w:rsidRPr="00214C26">
        <w:rPr>
          <w:color w:val="000000"/>
        </w:rPr>
        <w:t>оставляю за собой</w:t>
      </w:r>
      <w:r w:rsidR="00C13ABF" w:rsidRPr="00214C26">
        <w:rPr>
          <w:color w:val="000000"/>
        </w:rPr>
        <w:t>.</w:t>
      </w:r>
    </w:p>
    <w:p w:rsidR="009456BB" w:rsidRDefault="009456BB" w:rsidP="00214C26">
      <w:pPr>
        <w:ind w:firstLine="567"/>
        <w:jc w:val="both"/>
        <w:rPr>
          <w:color w:val="000000"/>
        </w:rPr>
      </w:pPr>
    </w:p>
    <w:p w:rsidR="009456BB" w:rsidRPr="00214C26" w:rsidRDefault="009456BB" w:rsidP="00214C26">
      <w:pPr>
        <w:ind w:firstLine="567"/>
        <w:jc w:val="both"/>
        <w:rPr>
          <w:color w:val="000000"/>
        </w:rPr>
      </w:pPr>
      <w:r w:rsidRPr="00214C26">
        <w:rPr>
          <w:color w:val="000000"/>
        </w:rPr>
        <w:t xml:space="preserve">Председатель комитета                                                            </w:t>
      </w:r>
      <w:r w:rsidRPr="00214C26">
        <w:rPr>
          <w:bCs/>
          <w:color w:val="000000"/>
        </w:rPr>
        <w:t>М.М. Генералова</w:t>
      </w:r>
    </w:p>
    <w:p w:rsidR="00C13ABF" w:rsidRPr="00214C26" w:rsidRDefault="00C13ABF" w:rsidP="00C13ABF">
      <w:pPr>
        <w:ind w:left="851"/>
        <w:jc w:val="both"/>
        <w:rPr>
          <w:color w:val="000000"/>
        </w:rPr>
      </w:pPr>
    </w:p>
    <w:tbl>
      <w:tblPr>
        <w:tblW w:w="801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2670"/>
        <w:gridCol w:w="2670"/>
      </w:tblGrid>
      <w:tr w:rsidR="00D527A3" w:rsidRPr="00214C26" w:rsidTr="006C2678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527A3" w:rsidRPr="00214C26" w:rsidRDefault="00D527A3" w:rsidP="009456BB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527A3" w:rsidRPr="00214C26" w:rsidRDefault="00D527A3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527A3" w:rsidRPr="00214C26" w:rsidRDefault="00D527A3"/>
        </w:tc>
      </w:tr>
    </w:tbl>
    <w:p w:rsidR="006C2678" w:rsidRDefault="006C2678" w:rsidP="006C2678">
      <w:pPr>
        <w:jc w:val="center"/>
        <w:sectPr w:rsidR="006C2678" w:rsidSect="009456B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8" w:right="851" w:bottom="426" w:left="1701" w:header="720" w:footer="720" w:gutter="0"/>
          <w:pgNumType w:start="1"/>
          <w:cols w:space="720"/>
          <w:titlePg/>
          <w:docGrid w:linePitch="326"/>
        </w:sectPr>
      </w:pPr>
    </w:p>
    <w:p w:rsidR="0000126C" w:rsidRDefault="0000126C" w:rsidP="0000126C">
      <w:pPr>
        <w:ind w:left="11199"/>
        <w:jc w:val="center"/>
      </w:pPr>
      <w:r>
        <w:lastRenderedPageBreak/>
        <w:t>Приложение</w:t>
      </w:r>
    </w:p>
    <w:p w:rsidR="0000126C" w:rsidRPr="003739E1" w:rsidRDefault="0000126C" w:rsidP="0000126C">
      <w:pPr>
        <w:ind w:left="11199"/>
        <w:jc w:val="center"/>
      </w:pPr>
      <w:r w:rsidRPr="003739E1">
        <w:t xml:space="preserve"> </w:t>
      </w:r>
      <w:r w:rsidR="009456BB">
        <w:t xml:space="preserve">к </w:t>
      </w:r>
      <w:r w:rsidRPr="003739E1">
        <w:t>приказ</w:t>
      </w:r>
      <w:r w:rsidR="009456BB">
        <w:t>у</w:t>
      </w:r>
      <w:r w:rsidRPr="003739E1">
        <w:t xml:space="preserve"> комитета</w:t>
      </w:r>
    </w:p>
    <w:p w:rsidR="0000126C" w:rsidRPr="003739E1" w:rsidRDefault="0000126C" w:rsidP="0000126C">
      <w:pPr>
        <w:ind w:left="11199"/>
        <w:jc w:val="center"/>
      </w:pPr>
      <w:r w:rsidRPr="003739E1">
        <w:t>образования администрации муниципального образования Узловский район</w:t>
      </w:r>
    </w:p>
    <w:p w:rsidR="0000126C" w:rsidRPr="003739E1" w:rsidRDefault="0000126C" w:rsidP="0000126C">
      <w:pPr>
        <w:ind w:left="11199"/>
        <w:jc w:val="center"/>
      </w:pPr>
      <w:r w:rsidRPr="003739E1">
        <w:t xml:space="preserve">от  </w:t>
      </w:r>
      <w:r w:rsidR="009456BB">
        <w:t>29.08.2022</w:t>
      </w:r>
      <w:r w:rsidRPr="003739E1">
        <w:t xml:space="preserve"> №</w:t>
      </w:r>
      <w:r w:rsidR="009456BB">
        <w:t xml:space="preserve"> 128/1-д</w:t>
      </w:r>
    </w:p>
    <w:p w:rsidR="0000126C" w:rsidRDefault="0000126C" w:rsidP="006C2678">
      <w:pPr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sz w:val="28"/>
          <w:szCs w:val="28"/>
        </w:rPr>
        <w:t>К</w:t>
      </w:r>
      <w:r w:rsidR="006C2678" w:rsidRPr="00C2594B">
        <w:rPr>
          <w:rFonts w:ascii="PT Astra Serif" w:hAnsi="PT Astra Serif"/>
          <w:b/>
          <w:bCs/>
          <w:sz w:val="28"/>
          <w:szCs w:val="28"/>
        </w:rPr>
        <w:t xml:space="preserve">омплексный план </w:t>
      </w:r>
      <w:r w:rsidR="006C2678" w:rsidRPr="00C2594B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мероприятий по организационно-методической поддержке </w:t>
      </w:r>
    </w:p>
    <w:p w:rsidR="006C2678" w:rsidRDefault="0000126C" w:rsidP="006C2678">
      <w:pPr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</w:rPr>
        <w:t>муниципальных инновационных площадок</w:t>
      </w:r>
      <w:r w:rsidR="006C2678" w:rsidRPr="00C2594B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 2022-2023 учебный год</w:t>
      </w:r>
    </w:p>
    <w:p w:rsidR="006C2678" w:rsidRPr="00C2594B" w:rsidRDefault="006C2678" w:rsidP="006C2678">
      <w:pPr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13"/>
        <w:gridCol w:w="2404"/>
        <w:gridCol w:w="3429"/>
        <w:gridCol w:w="1539"/>
        <w:gridCol w:w="1798"/>
        <w:gridCol w:w="2409"/>
      </w:tblGrid>
      <w:tr w:rsidR="006C2678" w:rsidRPr="008F38E1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F38E1">
              <w:rPr>
                <w:rFonts w:ascii="PT Astra Serif" w:hAnsi="PT Astra Serif"/>
                <w:b/>
                <w:bCs/>
                <w:shd w:val="clear" w:color="auto" w:fill="FFFFFF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F38E1">
              <w:rPr>
                <w:rFonts w:ascii="PT Astra Serif" w:hAnsi="PT Astra Serif"/>
                <w:b/>
                <w:bCs/>
                <w:shd w:val="clear" w:color="auto" w:fill="FFFFFF"/>
              </w:rPr>
              <w:t>Задачи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F38E1">
              <w:rPr>
                <w:rFonts w:ascii="PT Astra Serif" w:hAnsi="PT Astra Serif"/>
                <w:b/>
                <w:bCs/>
                <w:shd w:val="clear" w:color="auto" w:fill="FFFFFF"/>
              </w:rPr>
              <w:t>Мероприятие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F38E1">
              <w:rPr>
                <w:rFonts w:ascii="PT Astra Serif" w:hAnsi="PT Astra Serif"/>
                <w:b/>
                <w:bCs/>
                <w:shd w:val="clear" w:color="auto" w:fill="FFFFFF"/>
              </w:rPr>
              <w:t>Целевая аудитория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F38E1">
              <w:rPr>
                <w:rFonts w:ascii="PT Astra Serif" w:hAnsi="PT Astra Serif"/>
                <w:b/>
                <w:bCs/>
                <w:shd w:val="clear" w:color="auto" w:fill="FFFFFF"/>
              </w:rPr>
              <w:t>Сроки проведения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78" w:rsidRPr="009456BB" w:rsidRDefault="006C2678" w:rsidP="009E58D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</w:pPr>
            <w:r w:rsidRPr="009456BB"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  <w:t xml:space="preserve">Ответственные </w:t>
            </w:r>
          </w:p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9456BB"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  <w:t>за мероприятие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</w:rPr>
            </w:pPr>
            <w:r w:rsidRPr="008F38E1">
              <w:rPr>
                <w:rFonts w:ascii="PT Astra Serif" w:hAnsi="PT Astra Serif"/>
                <w:b/>
              </w:rPr>
              <w:t xml:space="preserve">Ресурсные центры, </w:t>
            </w:r>
          </w:p>
          <w:p w:rsidR="006C2678" w:rsidRPr="008F38E1" w:rsidRDefault="006C2678" w:rsidP="009E58DD">
            <w:pPr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 w:rsidRPr="008F38E1">
              <w:rPr>
                <w:rFonts w:ascii="PT Astra Serif" w:hAnsi="PT Astra Serif"/>
                <w:b/>
              </w:rPr>
              <w:t>на базе которыхпроводится мероприятие</w:t>
            </w:r>
          </w:p>
        </w:tc>
      </w:tr>
      <w:tr w:rsidR="006C2678" w:rsidRPr="00635EAA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635EAA" w:rsidRDefault="006C2678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635EAA" w:rsidRDefault="006C2678" w:rsidP="009E58DD">
            <w:pPr>
              <w:jc w:val="center"/>
              <w:rPr>
                <w:rFonts w:ascii="PT Astra Serif" w:eastAsia="Calibri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С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>одействие повышению квалификации и профессиональному росту педагогических работников муниципаль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>ных образовательных организаций</w:t>
            </w:r>
          </w:p>
          <w:p w:rsidR="006C2678" w:rsidRPr="00635EAA" w:rsidRDefault="006C267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A62236" w:rsidRDefault="006C267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A62236">
              <w:rPr>
                <w:rFonts w:ascii="PT Astra Serif" w:hAnsi="PT Astra Serif"/>
                <w:bCs/>
                <w:shd w:val="clear" w:color="auto" w:fill="FFFFFF"/>
              </w:rPr>
              <w:t xml:space="preserve">Организация и проведение курсов повышения квалификации педагогов с использованием инфраструктуры Центров «Точка роста»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A62236" w:rsidRDefault="006C267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П</w:t>
            </w:r>
            <w:r w:rsidRPr="00A62236">
              <w:rPr>
                <w:rFonts w:ascii="PT Astra Serif" w:hAnsi="PT Astra Serif"/>
                <w:bCs/>
                <w:shd w:val="clear" w:color="auto" w:fill="FFFFFF"/>
              </w:rPr>
              <w:t>едагоги образовательных организаций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A62236" w:rsidRDefault="006C267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A62236">
              <w:rPr>
                <w:rFonts w:ascii="PT Astra Serif" w:hAnsi="PT Astra Serif"/>
                <w:bCs/>
                <w:shd w:val="clear" w:color="auto" w:fill="FFFFFF"/>
              </w:rPr>
              <w:t>по плану ИПК и ППРО 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00126C" w:rsidRPr="00A62236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А.А. Холматова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8" w:rsidRPr="00635EAA" w:rsidRDefault="00CC6AFF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CC6AFF">
              <w:rPr>
                <w:rFonts w:ascii="PT Astra Serif" w:hAnsi="PT Astra Serif"/>
                <w:bCs/>
                <w:shd w:val="clear" w:color="auto" w:fill="FFFFFF"/>
              </w:rPr>
              <w:t>МКОУ «Центр образования Акимо-Ильинский», МКОУ «ЦО № 12», МБОУ СОШ № 18, МКОУ СОШ № 21, МКОУ «Центр образования Бестужевский»</w:t>
            </w:r>
          </w:p>
        </w:tc>
      </w:tr>
      <w:tr w:rsidR="0000126C" w:rsidRPr="00635EAA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635EAA">
              <w:rPr>
                <w:rFonts w:ascii="PT Astra Serif" w:hAnsi="PT Astra Serif"/>
                <w:bCs/>
                <w:shd w:val="clear" w:color="auto" w:fill="FFFFFF"/>
              </w:rPr>
              <w:t>П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>овышение качества образования в школах с низкими результатами обучения и функционирования в неблагоприятных социальных условиях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158C5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158C5">
              <w:rPr>
                <w:rFonts w:ascii="PT Astra Serif" w:hAnsi="PT Astra Serif"/>
                <w:bCs/>
                <w:shd w:val="clear" w:color="auto" w:fill="FFFFFF"/>
              </w:rPr>
              <w:t>Мастер-класс для выпу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>с</w:t>
            </w:r>
            <w:r w:rsidRPr="002158C5">
              <w:rPr>
                <w:rFonts w:ascii="PT Astra Serif" w:hAnsi="PT Astra Serif"/>
                <w:bCs/>
                <w:shd w:val="clear" w:color="auto" w:fill="FFFFFF"/>
              </w:rPr>
              <w:t xml:space="preserve">кников «Использование ресурсов </w:t>
            </w:r>
            <w:r w:rsidR="004523E8">
              <w:rPr>
                <w:rFonts w:ascii="PT Astra Serif" w:hAnsi="PT Astra Serif"/>
                <w:bCs/>
                <w:shd w:val="clear" w:color="auto" w:fill="FFFFFF"/>
              </w:rPr>
              <w:t>ц</w:t>
            </w:r>
            <w:r w:rsidRPr="002158C5">
              <w:rPr>
                <w:rFonts w:ascii="PT Astra Serif" w:hAnsi="PT Astra Serif"/>
                <w:bCs/>
                <w:shd w:val="clear" w:color="auto" w:fill="FFFFFF"/>
              </w:rPr>
              <w:t xml:space="preserve">ентров «Точка роста» (химических, физических, биологических  лабораторий) для успешного прохождения государственной итоговой </w:t>
            </w:r>
            <w:r w:rsidRPr="002158C5">
              <w:rPr>
                <w:rFonts w:ascii="PT Astra Serif" w:hAnsi="PT Astra Serif"/>
                <w:bCs/>
                <w:shd w:val="clear" w:color="auto" w:fill="FFFFFF"/>
              </w:rPr>
              <w:lastRenderedPageBreak/>
              <w:t>аттестации».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158C5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158C5">
              <w:rPr>
                <w:rFonts w:ascii="PT Astra Serif" w:hAnsi="PT Astra Serif"/>
                <w:bCs/>
                <w:shd w:val="clear" w:color="auto" w:fill="FFFFFF"/>
              </w:rPr>
              <w:lastRenderedPageBreak/>
              <w:t>Обучающиесяобразовательных организаций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158C5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158C5">
              <w:rPr>
                <w:rFonts w:ascii="PT Astra Serif" w:hAnsi="PT Astra Serif"/>
                <w:bCs/>
                <w:shd w:val="clear" w:color="auto" w:fill="FFFFFF"/>
              </w:rPr>
              <w:t>В течение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00126C" w:rsidRPr="00A62236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А.А. Холматова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B" w:rsidRDefault="00CC6AFF" w:rsidP="009E58DD">
            <w:pPr>
              <w:jc w:val="center"/>
              <w:rPr>
                <w:color w:val="000000"/>
              </w:rPr>
            </w:pPr>
            <w:r w:rsidRPr="009456BB">
              <w:rPr>
                <w:color w:val="000000"/>
              </w:rPr>
              <w:t>МКОУ «Центр образования Акимо-Ильинский»,</w:t>
            </w:r>
          </w:p>
          <w:p w:rsidR="0000126C" w:rsidRPr="009456BB" w:rsidRDefault="00CC6AFF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456BB">
              <w:rPr>
                <w:color w:val="000000"/>
              </w:rPr>
              <w:t xml:space="preserve"> МКОУ «ЦО № 12», МБОУ СОШ № 18, МКОУ СОШ № 21, МКОУ «Центр образования Бестужевский»</w:t>
            </w:r>
          </w:p>
        </w:tc>
      </w:tr>
      <w:tr w:rsidR="0000126C" w:rsidRPr="00635EAA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635EAA">
              <w:rPr>
                <w:rFonts w:ascii="PT Astra Serif" w:hAnsi="PT Astra Serif"/>
                <w:bCs/>
                <w:shd w:val="clear" w:color="auto" w:fill="FFFFFF"/>
              </w:rPr>
              <w:t>П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>овышение качества образования в школах с низкими результатами обучения и функционирования в неблагоприятных социальных условиях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30FB6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>Очные и дистанционные занятия с обучающимися 9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 xml:space="preserve">-хи 11-х </w:t>
            </w:r>
            <w:r w:rsidRPr="00230FB6">
              <w:rPr>
                <w:rFonts w:ascii="PT Astra Serif" w:hAnsi="PT Astra Serif"/>
                <w:bCs/>
                <w:shd w:val="clear" w:color="auto" w:fill="FFFFFF"/>
              </w:rPr>
              <w:t xml:space="preserve">классов по подготовке к 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>государственной итоговой аттестации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158C5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158C5">
              <w:rPr>
                <w:rFonts w:ascii="PT Astra Serif" w:hAnsi="PT Astra Serif"/>
                <w:bCs/>
                <w:shd w:val="clear" w:color="auto" w:fill="FFFFFF"/>
              </w:rPr>
              <w:t>Обучающиесяобразовательных организаций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158C5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158C5">
              <w:rPr>
                <w:rFonts w:ascii="PT Astra Serif" w:hAnsi="PT Astra Serif"/>
                <w:bCs/>
                <w:shd w:val="clear" w:color="auto" w:fill="FFFFFF"/>
              </w:rPr>
              <w:t>В течение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00126C" w:rsidRPr="00A62236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А.А. Холматова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9456BB" w:rsidRDefault="00CC6AFF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456BB">
              <w:rPr>
                <w:color w:val="000000"/>
              </w:rPr>
              <w:t>МКОУ «Центр образования Акимо-Ильинский», МКОУ «ЦО № 12», МБОУ СОШ № 18, МКОУ СОШ № 21, МКОУ «Центр образования Бестужевский»</w:t>
            </w:r>
          </w:p>
        </w:tc>
      </w:tr>
      <w:tr w:rsidR="0000126C" w:rsidRPr="00C2594B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8" w:rsidRDefault="0000126C" w:rsidP="009E58DD">
            <w:pPr>
              <w:jc w:val="center"/>
              <w:rPr>
                <w:rFonts w:ascii="PT Astra Serif" w:eastAsia="Calibri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>беспечение непрерывного профессионального развития педагогов, самосовершенствование и самореализаци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>я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 xml:space="preserve"> в соответствии с требованиями</w:t>
            </w:r>
          </w:p>
          <w:p w:rsidR="0000126C" w:rsidRPr="00635EAA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>Профессионального стандарта через организацию, координацию  и  методическое сопровождение мероприятий различного уровня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30FB6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>Семинар для педагогов школ с низкими образовательными результатами на тему «Образовательная деятельность с использованием инновационных технологий и идей»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30FB6" w:rsidRDefault="0000126C" w:rsidP="009E58DD">
            <w:pPr>
              <w:contextualSpacing/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>Педагоги общеобразовательных организаций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9E58DD">
            <w:pPr>
              <w:contextualSpacing/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</w:t>
            </w:r>
            <w:r w:rsidRPr="00230FB6">
              <w:rPr>
                <w:rFonts w:ascii="PT Astra Serif" w:hAnsi="PT Astra Serif"/>
                <w:bCs/>
                <w:shd w:val="clear" w:color="auto" w:fill="FFFFFF"/>
              </w:rPr>
              <w:t xml:space="preserve">ктябрь </w:t>
            </w:r>
          </w:p>
          <w:p w:rsidR="0000126C" w:rsidRPr="00230FB6" w:rsidRDefault="0000126C" w:rsidP="009E58DD">
            <w:pPr>
              <w:contextualSpacing/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>2022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 xml:space="preserve"> 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00126C" w:rsidRPr="00A62236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А.А. Холматова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C2594B" w:rsidRDefault="00CC6AFF" w:rsidP="009E58DD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9456BB">
              <w:rPr>
                <w:color w:val="000000"/>
              </w:rPr>
              <w:t>МКОУ «Центр образования Акимо-Ильинский»</w:t>
            </w:r>
          </w:p>
        </w:tc>
      </w:tr>
      <w:tr w:rsidR="0000126C" w:rsidRPr="00C2594B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635EAA">
              <w:rPr>
                <w:rFonts w:ascii="PT Astra Serif" w:hAnsi="PT Astra Serif"/>
                <w:bCs/>
                <w:shd w:val="clear" w:color="auto" w:fill="FFFFFF"/>
              </w:rPr>
              <w:t>П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>овышение качества образования в школах с низкими результатами обучения и функционирования в неблагоприятных социальных условиях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30FB6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>Мастер-класс для обучающихся 5-8 классов «Робототехническое моделирование»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230FB6" w:rsidRDefault="0000126C" w:rsidP="009E58DD">
            <w:pPr>
              <w:contextualSpacing/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>Обучающиеся и педагоги иных общеобразовательных организаций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9E58DD">
            <w:pPr>
              <w:contextualSpacing/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 xml:space="preserve">февраль, апрель </w:t>
            </w:r>
          </w:p>
          <w:p w:rsidR="0000126C" w:rsidRPr="00230FB6" w:rsidRDefault="0000126C" w:rsidP="009E58DD">
            <w:pPr>
              <w:contextualSpacing/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230FB6">
              <w:rPr>
                <w:rFonts w:ascii="PT Astra Serif" w:hAnsi="PT Astra Serif"/>
                <w:bCs/>
                <w:shd w:val="clear" w:color="auto" w:fill="FFFFFF"/>
              </w:rPr>
              <w:t>2023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 xml:space="preserve"> 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00126C" w:rsidRPr="00A62236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А.А. Холматова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9456BB" w:rsidRDefault="00CC6AFF" w:rsidP="009E58DD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9456BB">
              <w:rPr>
                <w:color w:val="000000"/>
              </w:rPr>
              <w:t>МКОУ «Центр образования Акимо-Ильинский»</w:t>
            </w:r>
          </w:p>
        </w:tc>
      </w:tr>
      <w:tr w:rsidR="0000126C" w:rsidRPr="00C2594B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635EAA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 xml:space="preserve">беспечение непрерывного профессионального развития педагогов, 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lastRenderedPageBreak/>
              <w:t>самосовершенствование и самореализаци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>я</w:t>
            </w:r>
            <w:r w:rsidRPr="00635EAA">
              <w:rPr>
                <w:rFonts w:ascii="PT Astra Serif" w:eastAsia="Calibri" w:hAnsi="PT Astra Serif"/>
                <w:bCs/>
                <w:shd w:val="clear" w:color="auto" w:fill="FFFFFF"/>
              </w:rPr>
              <w:t xml:space="preserve"> в соответствии с требованиями Профессионального стандарта через организацию, координацию и методическоесопровождение мероприятий различного уровня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A62236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A62236">
              <w:rPr>
                <w:rFonts w:ascii="PT Astra Serif" w:hAnsi="PT Astra Serif"/>
                <w:bCs/>
                <w:shd w:val="clear" w:color="auto" w:fill="FFFFFF"/>
              </w:rPr>
              <w:lastRenderedPageBreak/>
              <w:t xml:space="preserve">Мастер – класс 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 xml:space="preserve">для учителей химии и биологии </w:t>
            </w:r>
            <w:r w:rsidRPr="00A62236">
              <w:rPr>
                <w:rFonts w:ascii="PT Astra Serif" w:hAnsi="PT Astra Serif"/>
                <w:bCs/>
                <w:shd w:val="clear" w:color="auto" w:fill="FFFFFF"/>
              </w:rPr>
              <w:lastRenderedPageBreak/>
              <w:t>«Применение современного лабораторного оборудования в проектной деятельности обучающихся»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A62236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lastRenderedPageBreak/>
              <w:t>П</w:t>
            </w:r>
            <w:r w:rsidRPr="00A62236">
              <w:rPr>
                <w:rFonts w:ascii="PT Astra Serif" w:hAnsi="PT Astra Serif"/>
                <w:bCs/>
                <w:shd w:val="clear" w:color="auto" w:fill="FFFFFF"/>
              </w:rPr>
              <w:t xml:space="preserve">едагоги образовательных организаций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A62236">
              <w:rPr>
                <w:rFonts w:ascii="PT Astra Serif" w:hAnsi="PT Astra Serif"/>
                <w:bCs/>
                <w:shd w:val="clear" w:color="auto" w:fill="FFFFFF"/>
              </w:rPr>
              <w:t>Апрель</w:t>
            </w:r>
          </w:p>
          <w:p w:rsidR="0000126C" w:rsidRPr="00A62236" w:rsidRDefault="0000126C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A62236">
              <w:rPr>
                <w:rFonts w:ascii="PT Astra Serif" w:hAnsi="PT Astra Serif"/>
                <w:bCs/>
                <w:shd w:val="clear" w:color="auto" w:fill="FFFFFF"/>
              </w:rPr>
              <w:t xml:space="preserve"> 2023 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00126C" w:rsidRPr="00A62236" w:rsidRDefault="0000126C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А.А. Холматова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C" w:rsidRPr="009456BB" w:rsidRDefault="00CC6AFF" w:rsidP="009E58DD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9456BB">
              <w:rPr>
                <w:color w:val="000000"/>
              </w:rPr>
              <w:t>МКОУ «Центр образования Акимо-Ильинский»</w:t>
            </w:r>
          </w:p>
        </w:tc>
      </w:tr>
      <w:tr w:rsidR="00195975" w:rsidRPr="00966178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5" w:rsidRPr="00966178" w:rsidRDefault="00195975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5" w:rsidRPr="00966178" w:rsidRDefault="00EE17E6" w:rsidP="004523E8">
            <w:pPr>
              <w:jc w:val="center"/>
              <w:rPr>
                <w:rFonts w:ascii="Calibri" w:hAnsi="Calibri"/>
                <w:bCs/>
                <w:shd w:val="clear" w:color="auto" w:fill="FFFFFF"/>
              </w:rPr>
            </w:pPr>
            <w:r w:rsidRPr="00966178">
              <w:rPr>
                <w:rFonts w:eastAsia="Calibri"/>
                <w:bCs/>
                <w:shd w:val="clear" w:color="auto" w:fill="FFFFFF"/>
                <w:lang w:eastAsia="en-US"/>
              </w:rPr>
              <w:t>Обеспечение качественной образовательно- воспитательной работы в дошкольной образовательной организации по выявлению, сопр</w:t>
            </w:r>
            <w:r w:rsidR="00E9087F" w:rsidRPr="00966178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966178">
              <w:rPr>
                <w:rFonts w:eastAsia="Calibri"/>
                <w:bCs/>
                <w:shd w:val="clear" w:color="auto" w:fill="FFFFFF"/>
                <w:lang w:eastAsia="en-US"/>
              </w:rPr>
              <w:t>вождению и поддержке одаренных детей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E" w:rsidRPr="00966178" w:rsidRDefault="008315FE" w:rsidP="008315FE">
            <w:pPr>
              <w:shd w:val="clear" w:color="auto" w:fill="FFFFFF"/>
              <w:jc w:val="center"/>
              <w:rPr>
                <w:rFonts w:ascii="Calibri" w:hAnsi="Calibri"/>
                <w:bCs/>
                <w:color w:val="000000"/>
                <w:sz w:val="23"/>
                <w:szCs w:val="23"/>
              </w:rPr>
            </w:pPr>
          </w:p>
          <w:p w:rsidR="00195975" w:rsidRPr="00966178" w:rsidRDefault="008315FE" w:rsidP="00114FB0">
            <w:pPr>
              <w:shd w:val="clear" w:color="auto" w:fill="FFFFFF"/>
              <w:tabs>
                <w:tab w:val="left" w:pos="4995"/>
              </w:tabs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eastAsia="Calibri"/>
                <w:bCs/>
                <w:lang w:eastAsia="en-US"/>
              </w:rPr>
              <w:t>Семинар</w:t>
            </w:r>
            <w:r w:rsidR="00114FB0" w:rsidRPr="00966178">
              <w:rPr>
                <w:rFonts w:eastAsia="Calibri"/>
                <w:bCs/>
                <w:lang w:eastAsia="en-US"/>
              </w:rPr>
              <w:t xml:space="preserve"> «Совершенствование условий, направленных на развитие одаренно</w:t>
            </w:r>
            <w:r w:rsidR="00093302" w:rsidRPr="00966178">
              <w:rPr>
                <w:rFonts w:eastAsia="Calibri"/>
                <w:bCs/>
                <w:lang w:eastAsia="en-US"/>
              </w:rPr>
              <w:t>сти у детей дошкольного возраст</w:t>
            </w:r>
            <w:r w:rsidR="00114FB0" w:rsidRPr="00966178">
              <w:rPr>
                <w:rFonts w:eastAsia="Calibri"/>
                <w:bCs/>
                <w:lang w:eastAsia="en-US"/>
              </w:rPr>
              <w:t>а»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5" w:rsidRPr="00966178" w:rsidRDefault="00195975" w:rsidP="00912BCC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Педагоги </w:t>
            </w:r>
            <w:r w:rsidR="00C07E57" w:rsidRPr="00966178">
              <w:rPr>
                <w:rFonts w:ascii="PT Astra Serif" w:hAnsi="PT Astra Serif"/>
                <w:bCs/>
                <w:shd w:val="clear" w:color="auto" w:fill="FFFFFF"/>
              </w:rPr>
              <w:t>образовательных организаций, реализующих программы дошкольного образования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5" w:rsidRPr="00966178" w:rsidRDefault="00703FA6" w:rsidP="00912BCC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Ноябрь 2022 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5" w:rsidRPr="00966178" w:rsidRDefault="00703FA6" w:rsidP="00912BCC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703FA6" w:rsidRPr="00966178" w:rsidRDefault="00703FA6" w:rsidP="00912BCC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Н.В. Трусова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5" w:rsidRPr="009456BB" w:rsidRDefault="00195975" w:rsidP="00912BCC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195975" w:rsidRPr="009456BB" w:rsidRDefault="00195975" w:rsidP="00912BCC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456BB">
              <w:rPr>
                <w:rFonts w:ascii="PT Astra Serif" w:hAnsi="PT Astra Serif"/>
                <w:bCs/>
                <w:shd w:val="clear" w:color="auto" w:fill="FFFFFF"/>
              </w:rPr>
              <w:t>МДОУ</w:t>
            </w:r>
            <w:r w:rsidR="00703FA6" w:rsidRPr="009456BB">
              <w:rPr>
                <w:rFonts w:ascii="PT Astra Serif" w:hAnsi="PT Astra Serif"/>
                <w:bCs/>
                <w:shd w:val="clear" w:color="auto" w:fill="FFFFFF"/>
              </w:rPr>
              <w:t xml:space="preserve"> д/с комбинированного вида</w:t>
            </w:r>
            <w:r w:rsidRPr="009456BB">
              <w:rPr>
                <w:rFonts w:ascii="PT Astra Serif" w:hAnsi="PT Astra Serif"/>
                <w:bCs/>
                <w:shd w:val="clear" w:color="auto" w:fill="FFFFFF"/>
              </w:rPr>
              <w:t xml:space="preserve"> №5</w:t>
            </w:r>
          </w:p>
        </w:tc>
      </w:tr>
      <w:tr w:rsidR="00A16F18" w:rsidRPr="00966178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A16F18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A16F18" w:rsidP="002D370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Совершенствование и развитие профессионально-педагогических компетенций педагогов, обеспечивающих освоение моделей инновационной деятельности в современных условиях развития инженерно-конструкторского мышления у детей дошкольного возраста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A16F18" w:rsidP="00AD159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Мастер – класс </w:t>
            </w:r>
            <w:r w:rsidRPr="00966178">
              <w:rPr>
                <w:bCs/>
              </w:rPr>
              <w:t>«Конструирование в дошкольном возрасте – игра или первый шаг к выбору профессии?»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A16F18" w:rsidP="00A16F1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Педагоги образовательных организаций, реализующих программы дошкольного образования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B35223" w:rsidP="002D370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февраль</w:t>
            </w:r>
            <w:r w:rsidR="00A16F18"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 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B10D60" w:rsidP="002D370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B10D60" w:rsidRPr="00966178" w:rsidRDefault="00B10D60" w:rsidP="002D370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Н. </w:t>
            </w:r>
            <w:r w:rsidR="00197EF0" w:rsidRPr="00966178">
              <w:rPr>
                <w:rFonts w:ascii="PT Astra Serif" w:hAnsi="PT Astra Serif"/>
                <w:bCs/>
                <w:shd w:val="clear" w:color="auto" w:fill="FFFFFF"/>
              </w:rPr>
              <w:t>В Трусова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456BB" w:rsidRDefault="00A16F18" w:rsidP="002D370D">
            <w:pPr>
              <w:jc w:val="center"/>
              <w:rPr>
                <w:rFonts w:ascii="PT Astra Serif" w:hAnsi="PT Astra Serif"/>
                <w:bCs/>
              </w:rPr>
            </w:pPr>
            <w:r w:rsidRPr="009456BB">
              <w:rPr>
                <w:rFonts w:ascii="PT Astra Serif" w:hAnsi="PT Astra Serif"/>
                <w:bCs/>
              </w:rPr>
              <w:t>МКДОУ д/с № 15</w:t>
            </w:r>
          </w:p>
        </w:tc>
      </w:tr>
      <w:tr w:rsidR="00A16F18" w:rsidRPr="00966178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A16F18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176A7A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Повышение качества дошкольного образования </w:t>
            </w:r>
            <w:r w:rsidR="000B62D2" w:rsidRPr="00966178">
              <w:rPr>
                <w:rFonts w:ascii="PT Astra Serif" w:hAnsi="PT Astra Serif"/>
                <w:bCs/>
                <w:shd w:val="clear" w:color="auto" w:fill="FFFFFF"/>
              </w:rPr>
              <w:t>в рамках реализации рабочих программ по воспитанию посредством театрализованной деятельности с учетом интегративного взаимодействия.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17646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Семинар- практикум «Духовно- нравственное </w:t>
            </w:r>
            <w:r w:rsidR="00C124C1" w:rsidRPr="00966178">
              <w:rPr>
                <w:rFonts w:ascii="PT Astra Serif" w:hAnsi="PT Astra Serif"/>
                <w:bCs/>
                <w:shd w:val="clear" w:color="auto" w:fill="FFFFFF"/>
              </w:rPr>
              <w:t>воспит</w:t>
            </w: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ание детей посредством интеграции различных видов искусств в процессе театрализованной деятельности»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621C7B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Педагоги образовательных организаций, реализующих программы дошкольного образования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3958DF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Апрель 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560CD2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О.В. Живова</w:t>
            </w:r>
          </w:p>
          <w:p w:rsidR="00560CD2" w:rsidRPr="00966178" w:rsidRDefault="00560CD2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Н.В. Трусова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0A6C9A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</w:rPr>
              <w:t xml:space="preserve"> МКДОУ д/с № 9</w:t>
            </w:r>
          </w:p>
        </w:tc>
      </w:tr>
      <w:tr w:rsidR="00A16F18" w:rsidRPr="00966178" w:rsidTr="00CC6A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A16F18" w:rsidP="006C267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BC143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Популяризация опыта работы педагогов –участников </w:t>
            </w:r>
            <w:r w:rsidR="00F666B1" w:rsidRPr="00966178">
              <w:rPr>
                <w:rFonts w:ascii="PT Astra Serif" w:hAnsi="PT Astra Serif"/>
                <w:bCs/>
                <w:shd w:val="clear" w:color="auto" w:fill="FFFFFF"/>
              </w:rPr>
              <w:t>муниципальных инновационных базовых</w:t>
            </w:r>
            <w:r w:rsidRPr="00966178">
              <w:rPr>
                <w:rFonts w:ascii="PT Astra Serif" w:hAnsi="PT Astra Serif"/>
                <w:bCs/>
                <w:shd w:val="clear" w:color="auto" w:fill="FFFFFF"/>
              </w:rPr>
              <w:t xml:space="preserve"> площадок </w:t>
            </w:r>
            <w:r w:rsidR="00957BA1" w:rsidRPr="00966178">
              <w:rPr>
                <w:rFonts w:ascii="PT Astra Serif" w:hAnsi="PT Astra Serif"/>
                <w:bCs/>
                <w:shd w:val="clear" w:color="auto" w:fill="FFFFFF"/>
              </w:rPr>
              <w:t>через социальные сети с целью повышения качества работы с детьми дошкольного возраста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Default="0096617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В</w:t>
            </w:r>
            <w:r w:rsidR="000A6C9A" w:rsidRPr="00966178">
              <w:rPr>
                <w:rFonts w:ascii="PT Astra Serif" w:hAnsi="PT Astra Serif"/>
                <w:bCs/>
                <w:shd w:val="clear" w:color="auto" w:fill="FFFFFF"/>
              </w:rPr>
              <w:t>идеоуроки</w:t>
            </w: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966178" w:rsidRDefault="0096617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Методический салон «Современная школа как место встречи поколений»</w:t>
            </w: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Конкурс методической работы «Лучшие практики наставничества»</w:t>
            </w: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P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  <w:lang w:val="en-US"/>
              </w:rPr>
              <w:t>II</w:t>
            </w:r>
            <w:r>
              <w:rPr>
                <w:rFonts w:ascii="PT Astra Serif" w:hAnsi="PT Astra Serif"/>
                <w:bCs/>
                <w:shd w:val="clear" w:color="auto" w:fill="FFFFFF"/>
              </w:rPr>
              <w:t>Педагогический форум «Профессиональные компетенции современного учителя»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EB4703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Педагоги образовательных организаций, реализующих программы дошкольного образования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Default="000A6C9A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В течение года</w:t>
            </w: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966178" w:rsidRDefault="0096617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Январь</w:t>
            </w: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2023</w:t>
            </w: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4523E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 xml:space="preserve">Октябрь </w:t>
            </w:r>
          </w:p>
          <w:p w:rsidR="004523E8" w:rsidRDefault="004523E8" w:rsidP="004523E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2023</w:t>
            </w:r>
          </w:p>
          <w:p w:rsidR="004523E8" w:rsidRDefault="004523E8" w:rsidP="004523E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4523E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4523E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  <w:p w:rsidR="004523E8" w:rsidRDefault="004523E8" w:rsidP="004523E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Декабрь</w:t>
            </w:r>
          </w:p>
          <w:p w:rsidR="004523E8" w:rsidRPr="00966178" w:rsidRDefault="004523E8" w:rsidP="004523E8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hd w:val="clear" w:color="auto" w:fill="FFFFFF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A16F18" w:rsidP="0012310F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8" w:rsidRPr="00966178" w:rsidRDefault="007965A9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МКДОУ д/с № 9</w:t>
            </w:r>
          </w:p>
          <w:p w:rsidR="007965A9" w:rsidRPr="00966178" w:rsidRDefault="007965A9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МКДОУ д/с № 15</w:t>
            </w:r>
          </w:p>
          <w:p w:rsidR="007965A9" w:rsidRPr="00966178" w:rsidRDefault="007965A9" w:rsidP="009E58DD">
            <w:pPr>
              <w:jc w:val="center"/>
              <w:rPr>
                <w:rFonts w:ascii="PT Astra Serif" w:hAnsi="PT Astra Serif"/>
                <w:bCs/>
                <w:shd w:val="clear" w:color="auto" w:fill="FFFFFF"/>
              </w:rPr>
            </w:pPr>
            <w:r w:rsidRPr="00966178">
              <w:rPr>
                <w:rFonts w:ascii="PT Astra Serif" w:hAnsi="PT Astra Serif"/>
                <w:bCs/>
                <w:shd w:val="clear" w:color="auto" w:fill="FFFFFF"/>
              </w:rPr>
              <w:t>МДОУ д/с комбинированного вида № 5</w:t>
            </w:r>
          </w:p>
        </w:tc>
      </w:tr>
    </w:tbl>
    <w:p w:rsidR="00CB078F" w:rsidRPr="00966178" w:rsidRDefault="00CB078F">
      <w:pPr>
        <w:rPr>
          <w:bCs/>
        </w:rPr>
      </w:pPr>
    </w:p>
    <w:sectPr w:rsidR="00CB078F" w:rsidRPr="00966178" w:rsidSect="009456BB">
      <w:pgSz w:w="16838" w:h="11906" w:orient="landscape"/>
      <w:pgMar w:top="993" w:right="568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37" w:rsidRDefault="008F3937" w:rsidP="00750647">
      <w:r>
        <w:separator/>
      </w:r>
    </w:p>
  </w:endnote>
  <w:endnote w:type="continuationSeparator" w:id="1">
    <w:p w:rsidR="008F3937" w:rsidRDefault="008F3937" w:rsidP="0075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A" w:rsidRDefault="00E63431">
    <w:pPr>
      <w:pStyle w:val="a8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3C6CDA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end"/>
    </w:r>
  </w:p>
  <w:p w:rsidR="003C6CDA" w:rsidRDefault="003C6CDA">
    <w:pPr>
      <w:pStyle w:val="a8"/>
      <w:ind w:right="360"/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A" w:rsidRDefault="00E63431">
    <w:pPr>
      <w:pStyle w:val="a8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3C6CDA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separate"/>
    </w:r>
    <w:r w:rsidR="009456BB">
      <w:rPr>
        <w:rStyle w:val="a5"/>
        <w:noProof/>
        <w:sz w:val="8"/>
        <w:szCs w:val="8"/>
      </w:rPr>
      <w:t>4</w:t>
    </w:r>
    <w:r>
      <w:rPr>
        <w:rStyle w:val="a5"/>
        <w:sz w:val="8"/>
        <w:szCs w:val="8"/>
      </w:rPr>
      <w:fldChar w:fldCharType="end"/>
    </w:r>
  </w:p>
  <w:p w:rsidR="003C6CDA" w:rsidRDefault="003C6CDA">
    <w:pPr>
      <w:pStyle w:val="a8"/>
      <w:ind w:right="360"/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37" w:rsidRDefault="008F3937" w:rsidP="00750647">
      <w:r>
        <w:separator/>
      </w:r>
    </w:p>
  </w:footnote>
  <w:footnote w:type="continuationSeparator" w:id="1">
    <w:p w:rsidR="008F3937" w:rsidRDefault="008F3937" w:rsidP="0075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A" w:rsidRDefault="00E63431">
    <w:pPr>
      <w:pStyle w:val="a6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3C6CDA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separate"/>
    </w:r>
    <w:r w:rsidR="003C6CDA">
      <w:rPr>
        <w:rStyle w:val="a5"/>
        <w:noProof/>
        <w:sz w:val="8"/>
        <w:szCs w:val="8"/>
      </w:rPr>
      <w:t>1</w:t>
    </w:r>
    <w:r>
      <w:rPr>
        <w:rStyle w:val="a5"/>
        <w:sz w:val="8"/>
        <w:szCs w:val="8"/>
      </w:rPr>
      <w:fldChar w:fldCharType="end"/>
    </w:r>
  </w:p>
  <w:p w:rsidR="003C6CDA" w:rsidRDefault="003C6CDA">
    <w:pPr>
      <w:pStyle w:val="a6"/>
      <w:ind w:right="360"/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A" w:rsidRDefault="00E63431">
    <w:pPr>
      <w:pStyle w:val="a6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3C6CDA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separate"/>
    </w:r>
    <w:r w:rsidR="009456BB">
      <w:rPr>
        <w:rStyle w:val="a5"/>
        <w:noProof/>
        <w:sz w:val="8"/>
        <w:szCs w:val="8"/>
      </w:rPr>
      <w:t>4</w:t>
    </w:r>
    <w:r>
      <w:rPr>
        <w:rStyle w:val="a5"/>
        <w:sz w:val="8"/>
        <w:szCs w:val="8"/>
      </w:rPr>
      <w:fldChar w:fldCharType="end"/>
    </w:r>
  </w:p>
  <w:p w:rsidR="003C6CDA" w:rsidRDefault="003C6CDA">
    <w:pPr>
      <w:pStyle w:val="a6"/>
      <w:ind w:right="360"/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  <w:p w:rsidR="003C6CDA" w:rsidRDefault="003C6CDA">
    <w:pPr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75B"/>
    <w:multiLevelType w:val="hybridMultilevel"/>
    <w:tmpl w:val="AB381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744E80"/>
    <w:multiLevelType w:val="multilevel"/>
    <w:tmpl w:val="3DEE627A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2">
    <w:nsid w:val="2F5F0D82"/>
    <w:multiLevelType w:val="multilevel"/>
    <w:tmpl w:val="3DEE627A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">
    <w:nsid w:val="3EB60884"/>
    <w:multiLevelType w:val="hybridMultilevel"/>
    <w:tmpl w:val="AB381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423492"/>
    <w:multiLevelType w:val="multilevel"/>
    <w:tmpl w:val="52528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B9"/>
    <w:rsid w:val="0000126C"/>
    <w:rsid w:val="00004620"/>
    <w:rsid w:val="0000514E"/>
    <w:rsid w:val="00022898"/>
    <w:rsid w:val="00024ED7"/>
    <w:rsid w:val="00026D61"/>
    <w:rsid w:val="00035DC4"/>
    <w:rsid w:val="00044F79"/>
    <w:rsid w:val="000662A7"/>
    <w:rsid w:val="000663CC"/>
    <w:rsid w:val="00071FE4"/>
    <w:rsid w:val="00093302"/>
    <w:rsid w:val="000A6C9A"/>
    <w:rsid w:val="000B0B32"/>
    <w:rsid w:val="000B16F3"/>
    <w:rsid w:val="000B538B"/>
    <w:rsid w:val="000B62D2"/>
    <w:rsid w:val="000F2FD4"/>
    <w:rsid w:val="0010054D"/>
    <w:rsid w:val="00102BE2"/>
    <w:rsid w:val="00106F40"/>
    <w:rsid w:val="00114946"/>
    <w:rsid w:val="00114FB0"/>
    <w:rsid w:val="00136AC3"/>
    <w:rsid w:val="00157269"/>
    <w:rsid w:val="00166061"/>
    <w:rsid w:val="00171C64"/>
    <w:rsid w:val="00171C75"/>
    <w:rsid w:val="00176468"/>
    <w:rsid w:val="00176A7A"/>
    <w:rsid w:val="001823C2"/>
    <w:rsid w:val="00185532"/>
    <w:rsid w:val="00195975"/>
    <w:rsid w:val="00196F0E"/>
    <w:rsid w:val="00197EF0"/>
    <w:rsid w:val="001B18CC"/>
    <w:rsid w:val="001B7EDE"/>
    <w:rsid w:val="001D56D3"/>
    <w:rsid w:val="001E20AF"/>
    <w:rsid w:val="001E41B5"/>
    <w:rsid w:val="0020131C"/>
    <w:rsid w:val="00203321"/>
    <w:rsid w:val="00203ABD"/>
    <w:rsid w:val="00214C26"/>
    <w:rsid w:val="0024044D"/>
    <w:rsid w:val="00251519"/>
    <w:rsid w:val="002577FD"/>
    <w:rsid w:val="0026034A"/>
    <w:rsid w:val="002644BA"/>
    <w:rsid w:val="002C234C"/>
    <w:rsid w:val="002F5C6F"/>
    <w:rsid w:val="003040AF"/>
    <w:rsid w:val="00322003"/>
    <w:rsid w:val="00331611"/>
    <w:rsid w:val="00337767"/>
    <w:rsid w:val="00341A15"/>
    <w:rsid w:val="003551B7"/>
    <w:rsid w:val="00360719"/>
    <w:rsid w:val="00362095"/>
    <w:rsid w:val="00366D5C"/>
    <w:rsid w:val="003729B7"/>
    <w:rsid w:val="003742A3"/>
    <w:rsid w:val="003958DF"/>
    <w:rsid w:val="003B1647"/>
    <w:rsid w:val="003B1F05"/>
    <w:rsid w:val="003B25FE"/>
    <w:rsid w:val="003C0A8D"/>
    <w:rsid w:val="003C6CDA"/>
    <w:rsid w:val="003C7BAE"/>
    <w:rsid w:val="003E652A"/>
    <w:rsid w:val="003E799C"/>
    <w:rsid w:val="003F140E"/>
    <w:rsid w:val="00412112"/>
    <w:rsid w:val="0041239A"/>
    <w:rsid w:val="0042607C"/>
    <w:rsid w:val="0042748F"/>
    <w:rsid w:val="00427746"/>
    <w:rsid w:val="00433993"/>
    <w:rsid w:val="004438D7"/>
    <w:rsid w:val="00444551"/>
    <w:rsid w:val="004470CE"/>
    <w:rsid w:val="0045144C"/>
    <w:rsid w:val="004523E8"/>
    <w:rsid w:val="004646B6"/>
    <w:rsid w:val="00470F75"/>
    <w:rsid w:val="00484BB7"/>
    <w:rsid w:val="00486FCF"/>
    <w:rsid w:val="00490014"/>
    <w:rsid w:val="004A11C6"/>
    <w:rsid w:val="004A1D62"/>
    <w:rsid w:val="004C069C"/>
    <w:rsid w:val="0050018B"/>
    <w:rsid w:val="00500637"/>
    <w:rsid w:val="00502815"/>
    <w:rsid w:val="00503E17"/>
    <w:rsid w:val="0052042A"/>
    <w:rsid w:val="00537029"/>
    <w:rsid w:val="00544443"/>
    <w:rsid w:val="00547C60"/>
    <w:rsid w:val="00547F14"/>
    <w:rsid w:val="005514AE"/>
    <w:rsid w:val="00553FE2"/>
    <w:rsid w:val="00560CD2"/>
    <w:rsid w:val="005705AC"/>
    <w:rsid w:val="005750FA"/>
    <w:rsid w:val="005A70D7"/>
    <w:rsid w:val="005B2F5A"/>
    <w:rsid w:val="005B49B9"/>
    <w:rsid w:val="005C1B97"/>
    <w:rsid w:val="005C6FFD"/>
    <w:rsid w:val="005E34AF"/>
    <w:rsid w:val="005E3E38"/>
    <w:rsid w:val="005E5C15"/>
    <w:rsid w:val="005F4203"/>
    <w:rsid w:val="005F7739"/>
    <w:rsid w:val="00606422"/>
    <w:rsid w:val="00611184"/>
    <w:rsid w:val="00621C7B"/>
    <w:rsid w:val="00627CA2"/>
    <w:rsid w:val="006509BD"/>
    <w:rsid w:val="00650BFA"/>
    <w:rsid w:val="00651C77"/>
    <w:rsid w:val="0065227B"/>
    <w:rsid w:val="006616E6"/>
    <w:rsid w:val="00663652"/>
    <w:rsid w:val="00664D63"/>
    <w:rsid w:val="00690A29"/>
    <w:rsid w:val="006A00C9"/>
    <w:rsid w:val="006B55C9"/>
    <w:rsid w:val="006B674A"/>
    <w:rsid w:val="006C2678"/>
    <w:rsid w:val="006C4121"/>
    <w:rsid w:val="006D40B4"/>
    <w:rsid w:val="006D5A3C"/>
    <w:rsid w:val="006E1369"/>
    <w:rsid w:val="006E17D2"/>
    <w:rsid w:val="006F7F5D"/>
    <w:rsid w:val="00703FA6"/>
    <w:rsid w:val="0071051B"/>
    <w:rsid w:val="007135DC"/>
    <w:rsid w:val="007369C8"/>
    <w:rsid w:val="00741377"/>
    <w:rsid w:val="00744E6D"/>
    <w:rsid w:val="00750647"/>
    <w:rsid w:val="00752176"/>
    <w:rsid w:val="00755D6A"/>
    <w:rsid w:val="007944F2"/>
    <w:rsid w:val="0079599E"/>
    <w:rsid w:val="007965A9"/>
    <w:rsid w:val="007A2041"/>
    <w:rsid w:val="007A21C5"/>
    <w:rsid w:val="007A2DF6"/>
    <w:rsid w:val="007C4088"/>
    <w:rsid w:val="007C4652"/>
    <w:rsid w:val="007C533E"/>
    <w:rsid w:val="007C7729"/>
    <w:rsid w:val="007D2B52"/>
    <w:rsid w:val="007E4C1D"/>
    <w:rsid w:val="007F00B2"/>
    <w:rsid w:val="007F152B"/>
    <w:rsid w:val="007F3765"/>
    <w:rsid w:val="007F63F5"/>
    <w:rsid w:val="008137FE"/>
    <w:rsid w:val="00815BB0"/>
    <w:rsid w:val="00815DDC"/>
    <w:rsid w:val="00816749"/>
    <w:rsid w:val="008315FE"/>
    <w:rsid w:val="00832EE3"/>
    <w:rsid w:val="00846AEB"/>
    <w:rsid w:val="00855713"/>
    <w:rsid w:val="00860396"/>
    <w:rsid w:val="008677BD"/>
    <w:rsid w:val="00884336"/>
    <w:rsid w:val="0088698B"/>
    <w:rsid w:val="00887DE9"/>
    <w:rsid w:val="0089747D"/>
    <w:rsid w:val="008B5304"/>
    <w:rsid w:val="008B7296"/>
    <w:rsid w:val="008C502E"/>
    <w:rsid w:val="008D7072"/>
    <w:rsid w:val="008E7DEC"/>
    <w:rsid w:val="008F3937"/>
    <w:rsid w:val="008F5A81"/>
    <w:rsid w:val="00933767"/>
    <w:rsid w:val="0093387D"/>
    <w:rsid w:val="00934E23"/>
    <w:rsid w:val="00942A4D"/>
    <w:rsid w:val="009439AC"/>
    <w:rsid w:val="00943EB1"/>
    <w:rsid w:val="009456BB"/>
    <w:rsid w:val="00957BA1"/>
    <w:rsid w:val="00966178"/>
    <w:rsid w:val="00972442"/>
    <w:rsid w:val="00980AEA"/>
    <w:rsid w:val="00995643"/>
    <w:rsid w:val="009A160A"/>
    <w:rsid w:val="009B1782"/>
    <w:rsid w:val="009D23A1"/>
    <w:rsid w:val="009E58DD"/>
    <w:rsid w:val="009E776B"/>
    <w:rsid w:val="00A014E3"/>
    <w:rsid w:val="00A16F18"/>
    <w:rsid w:val="00A1791B"/>
    <w:rsid w:val="00A37666"/>
    <w:rsid w:val="00A52F07"/>
    <w:rsid w:val="00A55B82"/>
    <w:rsid w:val="00A913B5"/>
    <w:rsid w:val="00A92601"/>
    <w:rsid w:val="00A927AF"/>
    <w:rsid w:val="00AA2245"/>
    <w:rsid w:val="00AA3538"/>
    <w:rsid w:val="00AB3455"/>
    <w:rsid w:val="00AC4C37"/>
    <w:rsid w:val="00AD159F"/>
    <w:rsid w:val="00AD1DD7"/>
    <w:rsid w:val="00AD6EB9"/>
    <w:rsid w:val="00AE18EE"/>
    <w:rsid w:val="00AE3082"/>
    <w:rsid w:val="00B0689E"/>
    <w:rsid w:val="00B10D60"/>
    <w:rsid w:val="00B35223"/>
    <w:rsid w:val="00B36413"/>
    <w:rsid w:val="00B4780C"/>
    <w:rsid w:val="00B6714A"/>
    <w:rsid w:val="00B71440"/>
    <w:rsid w:val="00B77771"/>
    <w:rsid w:val="00B83A28"/>
    <w:rsid w:val="00B87A77"/>
    <w:rsid w:val="00B953C1"/>
    <w:rsid w:val="00BA7724"/>
    <w:rsid w:val="00BC070C"/>
    <w:rsid w:val="00BC1438"/>
    <w:rsid w:val="00BC1B73"/>
    <w:rsid w:val="00BC2311"/>
    <w:rsid w:val="00BD75B6"/>
    <w:rsid w:val="00C00EA0"/>
    <w:rsid w:val="00C07E57"/>
    <w:rsid w:val="00C124C1"/>
    <w:rsid w:val="00C13ABF"/>
    <w:rsid w:val="00C14F28"/>
    <w:rsid w:val="00C17591"/>
    <w:rsid w:val="00C17C9E"/>
    <w:rsid w:val="00C31B45"/>
    <w:rsid w:val="00C32FD4"/>
    <w:rsid w:val="00C400D1"/>
    <w:rsid w:val="00C42CCC"/>
    <w:rsid w:val="00C62C0A"/>
    <w:rsid w:val="00C77FD9"/>
    <w:rsid w:val="00C818F4"/>
    <w:rsid w:val="00CA07E1"/>
    <w:rsid w:val="00CB078F"/>
    <w:rsid w:val="00CB1213"/>
    <w:rsid w:val="00CC6AFF"/>
    <w:rsid w:val="00CD0B15"/>
    <w:rsid w:val="00CD1C86"/>
    <w:rsid w:val="00CE764D"/>
    <w:rsid w:val="00CF5B45"/>
    <w:rsid w:val="00D07A4B"/>
    <w:rsid w:val="00D206E6"/>
    <w:rsid w:val="00D305A2"/>
    <w:rsid w:val="00D314F5"/>
    <w:rsid w:val="00D401E4"/>
    <w:rsid w:val="00D51AF2"/>
    <w:rsid w:val="00D527A3"/>
    <w:rsid w:val="00D66E67"/>
    <w:rsid w:val="00D72AF7"/>
    <w:rsid w:val="00D73567"/>
    <w:rsid w:val="00D73A23"/>
    <w:rsid w:val="00D9345F"/>
    <w:rsid w:val="00D94654"/>
    <w:rsid w:val="00DA0144"/>
    <w:rsid w:val="00DB39D6"/>
    <w:rsid w:val="00DD3723"/>
    <w:rsid w:val="00E01859"/>
    <w:rsid w:val="00E0342D"/>
    <w:rsid w:val="00E3564A"/>
    <w:rsid w:val="00E42C43"/>
    <w:rsid w:val="00E454D4"/>
    <w:rsid w:val="00E63352"/>
    <w:rsid w:val="00E633A1"/>
    <w:rsid w:val="00E63431"/>
    <w:rsid w:val="00E9087F"/>
    <w:rsid w:val="00E9333A"/>
    <w:rsid w:val="00EA1A87"/>
    <w:rsid w:val="00EB4703"/>
    <w:rsid w:val="00EC0BDD"/>
    <w:rsid w:val="00EC4241"/>
    <w:rsid w:val="00EE0153"/>
    <w:rsid w:val="00EE17E6"/>
    <w:rsid w:val="00EF5730"/>
    <w:rsid w:val="00F00977"/>
    <w:rsid w:val="00F119FF"/>
    <w:rsid w:val="00F14CC2"/>
    <w:rsid w:val="00F2293B"/>
    <w:rsid w:val="00F30EB0"/>
    <w:rsid w:val="00F3582C"/>
    <w:rsid w:val="00F52121"/>
    <w:rsid w:val="00F554B3"/>
    <w:rsid w:val="00F55A99"/>
    <w:rsid w:val="00F5693B"/>
    <w:rsid w:val="00F666B1"/>
    <w:rsid w:val="00F7230D"/>
    <w:rsid w:val="00F77FA1"/>
    <w:rsid w:val="00F8012A"/>
    <w:rsid w:val="00F82C3D"/>
    <w:rsid w:val="00F8429B"/>
    <w:rsid w:val="00FA1C7D"/>
    <w:rsid w:val="00FA40AC"/>
    <w:rsid w:val="00FB043E"/>
    <w:rsid w:val="00FB0CD4"/>
    <w:rsid w:val="00FB0D77"/>
    <w:rsid w:val="00FB2270"/>
    <w:rsid w:val="00FB2BAA"/>
    <w:rsid w:val="00FC1F4D"/>
    <w:rsid w:val="00FC5EA2"/>
    <w:rsid w:val="00FE4FBE"/>
    <w:rsid w:val="00FE50E5"/>
    <w:rsid w:val="00FE66C4"/>
    <w:rsid w:val="00FF6A22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C26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6EB9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AD6EB9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uiPriority w:val="99"/>
    <w:rsid w:val="00AD6EB9"/>
    <w:rPr>
      <w:rFonts w:cs="Times New Roman"/>
    </w:rPr>
  </w:style>
  <w:style w:type="paragraph" w:styleId="a6">
    <w:name w:val="header"/>
    <w:basedOn w:val="a"/>
    <w:link w:val="a7"/>
    <w:uiPriority w:val="99"/>
    <w:rsid w:val="00AD6EB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D6EB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D6EB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D6E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AD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63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6F7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C267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6C2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9B22-2CF3-40C8-9756-B01E48EE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146</cp:revision>
  <cp:lastPrinted>2022-10-11T08:07:00Z</cp:lastPrinted>
  <dcterms:created xsi:type="dcterms:W3CDTF">2022-09-27T09:37:00Z</dcterms:created>
  <dcterms:modified xsi:type="dcterms:W3CDTF">2022-10-11T12:48:00Z</dcterms:modified>
</cp:coreProperties>
</file>